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D85D0C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D85D0C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D85D0C" w:rsidRDefault="00D85D0C" w:rsidP="00D85D0C">
      <w:pPr>
        <w:jc w:val="center"/>
        <w:rPr>
          <w:b/>
          <w:sz w:val="24"/>
          <w:szCs w:val="24"/>
        </w:rPr>
      </w:pPr>
      <w:r w:rsidRPr="00D85D0C">
        <w:rPr>
          <w:b/>
          <w:sz w:val="24"/>
          <w:szCs w:val="24"/>
        </w:rPr>
        <w:t xml:space="preserve">Wykonanie projektu budowlanego wraz z uzyskaniem decyzji o pozwoleniu na budowę zadaszenia części placu do magazynowania i przetwarzania odpadów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D85D0C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D85D0C">
        <w:rPr>
          <w:rFonts w:cs="Tahoma"/>
          <w:bCs/>
          <w:iCs/>
        </w:rPr>
        <w:t>90 dni od daty</w:t>
      </w:r>
      <w:bookmarkStart w:id="0" w:name="_GoBack"/>
      <w:bookmarkEnd w:id="0"/>
      <w:r w:rsidR="00AB2D9A" w:rsidRPr="00A0624B">
        <w:rPr>
          <w:rFonts w:cs="Tahoma"/>
          <w:bCs/>
          <w:iCs/>
        </w:rPr>
        <w:t xml:space="preserve"> podpisania umowy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84" w:rsidRDefault="00C26284" w:rsidP="00873CF1">
      <w:pPr>
        <w:spacing w:after="0" w:line="240" w:lineRule="auto"/>
      </w:pPr>
      <w:r>
        <w:separator/>
      </w:r>
    </w:p>
  </w:endnote>
  <w:endnote w:type="continuationSeparator" w:id="0">
    <w:p w:rsidR="00C26284" w:rsidRDefault="00C26284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D85D0C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84" w:rsidRDefault="00C26284" w:rsidP="00873CF1">
      <w:pPr>
        <w:spacing w:after="0" w:line="240" w:lineRule="auto"/>
      </w:pPr>
      <w:r>
        <w:separator/>
      </w:r>
    </w:p>
  </w:footnote>
  <w:footnote w:type="continuationSeparator" w:id="0">
    <w:p w:rsidR="00C26284" w:rsidRDefault="00C26284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Pr="00D85D0C" w:rsidRDefault="00D85D0C" w:rsidP="00D85D0C">
    <w:pPr>
      <w:jc w:val="center"/>
      <w:rPr>
        <w:b/>
        <w:sz w:val="24"/>
        <w:szCs w:val="24"/>
      </w:rPr>
    </w:pPr>
    <w:r w:rsidRPr="00D85D0C">
      <w:rPr>
        <w:b/>
        <w:sz w:val="24"/>
        <w:szCs w:val="24"/>
      </w:rPr>
      <w:t xml:space="preserve">Wykonanie projektu budowlanego wraz z uzyskaniem decyzji o pozwoleniu na budowę zadaszenia części placu do magazynowania i przetwarzania odpadów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2628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85D0C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F56A-87AB-4627-B6EB-FC78943C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2019-06-19T11:56:00Z</dcterms:created>
  <dcterms:modified xsi:type="dcterms:W3CDTF">2019-06-19T11:56:00Z</dcterms:modified>
</cp:coreProperties>
</file>