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C4" w:rsidRPr="00D374F8" w:rsidRDefault="00AF443E" w:rsidP="00A643C4">
      <w:pPr>
        <w:spacing w:before="960"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Nr sprawy: TZ.360/34</w:t>
      </w:r>
      <w:r w:rsidR="00A643C4" w:rsidRPr="00D374F8">
        <w:rPr>
          <w:rFonts w:asciiTheme="minorHAnsi" w:hAnsiTheme="minorHAnsi"/>
        </w:rPr>
        <w:t>/2018                                                                                Konin, dnia 2</w:t>
      </w:r>
      <w:r>
        <w:rPr>
          <w:rFonts w:asciiTheme="minorHAnsi" w:hAnsiTheme="minorHAnsi"/>
        </w:rPr>
        <w:t>2</w:t>
      </w:r>
      <w:r w:rsidR="00A643C4" w:rsidRPr="00D374F8">
        <w:rPr>
          <w:rFonts w:asciiTheme="minorHAnsi" w:hAnsiTheme="minorHAnsi"/>
        </w:rPr>
        <w:t>.11.2018 r.</w:t>
      </w:r>
    </w:p>
    <w:p w:rsidR="00A643C4" w:rsidRPr="00D374F8" w:rsidRDefault="00A643C4" w:rsidP="00A643C4">
      <w:pPr>
        <w:spacing w:before="960" w:after="0"/>
        <w:jc w:val="center"/>
        <w:rPr>
          <w:rFonts w:asciiTheme="minorHAnsi" w:hAnsiTheme="minorHAnsi"/>
          <w:sz w:val="28"/>
          <w:szCs w:val="28"/>
        </w:rPr>
      </w:pPr>
      <w:r w:rsidRPr="00D374F8">
        <w:rPr>
          <w:rFonts w:asciiTheme="minorHAnsi" w:hAnsiTheme="minorHAnsi"/>
          <w:b/>
          <w:sz w:val="28"/>
          <w:szCs w:val="28"/>
        </w:rPr>
        <w:t>Zaproszenie do złożenia oferty</w:t>
      </w:r>
    </w:p>
    <w:p w:rsidR="00A643C4" w:rsidRPr="00D374F8" w:rsidRDefault="00A643C4" w:rsidP="00D374F8">
      <w:pPr>
        <w:spacing w:after="0" w:line="288" w:lineRule="auto"/>
        <w:rPr>
          <w:rFonts w:asciiTheme="minorHAnsi" w:hAnsiTheme="minorHAnsi"/>
          <w:sz w:val="22"/>
        </w:rPr>
      </w:pPr>
      <w:r w:rsidRPr="00D374F8">
        <w:rPr>
          <w:rFonts w:asciiTheme="minorHAnsi" w:hAnsiTheme="minorHAnsi"/>
          <w:b/>
        </w:rPr>
        <w:tab/>
      </w:r>
      <w:r w:rsidRPr="00D374F8">
        <w:rPr>
          <w:rFonts w:asciiTheme="minorHAnsi" w:hAnsiTheme="minorHAnsi"/>
          <w:b/>
          <w:sz w:val="22"/>
        </w:rPr>
        <w:t>Miejski Zakład Gospodarki Odpadami Komunalnymi Sp. z o.o. w Koninie</w:t>
      </w:r>
      <w:r w:rsidRPr="00D374F8">
        <w:rPr>
          <w:rFonts w:asciiTheme="minorHAnsi" w:hAnsiTheme="minorHAnsi"/>
          <w:sz w:val="22"/>
        </w:rPr>
        <w:t>,</w:t>
      </w:r>
      <w:r w:rsidRPr="00D374F8">
        <w:rPr>
          <w:rFonts w:asciiTheme="minorHAnsi" w:hAnsiTheme="minorHAnsi"/>
          <w:sz w:val="22"/>
        </w:rPr>
        <w:br/>
        <w:t xml:space="preserve">ul. Sulańska 13, 62-510 Konin, działając na podstawie art. 4 ust. 8 ustawy z dnia 29 stycznia 2004 roku – Prawo zamówień publicznych (Dz. U. z 2017r., poz.1579) oraz Uchwały Zarządu Nr 18/10/2016 z dnia 10.10.2016 w sprawie regulaminu udzielania zamówień publicznych, których wartość nie przekracza wyrażone w złotych równowartości 30 000 euro w MZGOK Sp. z o.o. w Koninie,  </w:t>
      </w:r>
      <w:r w:rsidRPr="00D374F8">
        <w:rPr>
          <w:rFonts w:asciiTheme="minorHAnsi" w:hAnsiTheme="minorHAnsi"/>
          <w:b/>
          <w:sz w:val="22"/>
        </w:rPr>
        <w:t>zaprasza do złożenia oferty na:</w:t>
      </w:r>
    </w:p>
    <w:p w:rsidR="00A643C4" w:rsidRPr="00D374F8" w:rsidRDefault="00D374F8" w:rsidP="00D374F8">
      <w:pPr>
        <w:spacing w:after="0" w:line="288" w:lineRule="auto"/>
        <w:jc w:val="center"/>
        <w:rPr>
          <w:rFonts w:asciiTheme="minorHAnsi" w:hAnsiTheme="minorHAnsi"/>
          <w:b/>
          <w:sz w:val="22"/>
        </w:rPr>
      </w:pPr>
      <w:r w:rsidRPr="00D374F8">
        <w:rPr>
          <w:rFonts w:asciiTheme="minorHAnsi" w:hAnsiTheme="minorHAnsi"/>
          <w:b/>
          <w:bCs/>
          <w:sz w:val="22"/>
        </w:rPr>
        <w:t>WYKONANIE, WDROŻENIE I UTRZYMANIE APLIKACJI DEDYKOWANEJ NA URZĄDZENIA MOBILNE W RAMACH KAMPANII SPOŁECZNEJ PROJEKTU PT. „ŚWIAT CZYSTY JEST PIĘKNIEJSZY!</w:t>
      </w:r>
      <w:r w:rsidR="00A643C4" w:rsidRPr="00D374F8">
        <w:rPr>
          <w:rFonts w:asciiTheme="minorHAnsi" w:hAnsiTheme="minorHAnsi" w:cs="Tahoma"/>
          <w:b/>
          <w:sz w:val="22"/>
        </w:rPr>
        <w:t>”</w:t>
      </w:r>
    </w:p>
    <w:p w:rsidR="00A643C4" w:rsidRPr="00D374F8" w:rsidRDefault="00A643C4" w:rsidP="00D374F8">
      <w:pPr>
        <w:spacing w:after="0" w:line="288" w:lineRule="auto"/>
        <w:rPr>
          <w:rFonts w:asciiTheme="minorHAnsi" w:hAnsiTheme="minorHAnsi"/>
          <w:sz w:val="22"/>
        </w:rPr>
      </w:pPr>
      <w:r w:rsidRPr="00D374F8">
        <w:rPr>
          <w:rFonts w:asciiTheme="minorHAnsi" w:hAnsiTheme="minorHAnsi"/>
          <w:sz w:val="22"/>
        </w:rPr>
        <w:t xml:space="preserve">w nieprzekraczalnym terminie </w:t>
      </w:r>
      <w:r w:rsidRPr="00D374F8">
        <w:rPr>
          <w:rFonts w:asciiTheme="minorHAnsi" w:hAnsiTheme="minorHAnsi"/>
          <w:b/>
          <w:sz w:val="22"/>
        </w:rPr>
        <w:t>do 2</w:t>
      </w:r>
      <w:r w:rsidR="00D374F8" w:rsidRPr="00D374F8">
        <w:rPr>
          <w:rFonts w:asciiTheme="minorHAnsi" w:hAnsiTheme="minorHAnsi"/>
          <w:b/>
          <w:sz w:val="22"/>
        </w:rPr>
        <w:t>8</w:t>
      </w:r>
      <w:r w:rsidRPr="00D374F8">
        <w:rPr>
          <w:rFonts w:asciiTheme="minorHAnsi" w:hAnsiTheme="minorHAnsi"/>
          <w:b/>
          <w:sz w:val="22"/>
        </w:rPr>
        <w:t>.11.2018r. do godziny 12:00</w:t>
      </w:r>
      <w:r w:rsidRPr="00D374F8">
        <w:rPr>
          <w:rFonts w:asciiTheme="minorHAnsi" w:hAnsiTheme="minorHAnsi"/>
          <w:sz w:val="22"/>
        </w:rPr>
        <w:t>.</w:t>
      </w:r>
    </w:p>
    <w:p w:rsidR="00A643C4" w:rsidRPr="00D374F8" w:rsidRDefault="00A643C4" w:rsidP="00D374F8">
      <w:pPr>
        <w:spacing w:after="0" w:line="288" w:lineRule="auto"/>
        <w:rPr>
          <w:rFonts w:asciiTheme="minorHAnsi" w:hAnsiTheme="minorHAnsi"/>
          <w:sz w:val="22"/>
        </w:rPr>
      </w:pPr>
    </w:p>
    <w:p w:rsidR="00A643C4" w:rsidRPr="00D374F8" w:rsidRDefault="00A643C4" w:rsidP="00D374F8">
      <w:pPr>
        <w:pStyle w:val="Akapitzlist"/>
        <w:numPr>
          <w:ilvl w:val="0"/>
          <w:numId w:val="9"/>
        </w:numPr>
        <w:spacing w:after="0" w:line="288" w:lineRule="auto"/>
        <w:rPr>
          <w:rFonts w:asciiTheme="minorHAnsi" w:hAnsiTheme="minorHAnsi"/>
          <w:b/>
          <w:sz w:val="22"/>
        </w:rPr>
      </w:pPr>
      <w:r w:rsidRPr="00D374F8">
        <w:rPr>
          <w:rFonts w:asciiTheme="minorHAnsi" w:hAnsiTheme="minorHAnsi"/>
          <w:b/>
          <w:sz w:val="22"/>
        </w:rPr>
        <w:t>Opis przedmiotu zamówienia:</w:t>
      </w:r>
    </w:p>
    <w:p w:rsidR="00D374F8" w:rsidRPr="00D374F8" w:rsidRDefault="00D374F8" w:rsidP="00D374F8">
      <w:p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 xml:space="preserve">Przedmiotem zamówienia jest przygotowanie, wykonanie, wdrożenie oraz utrzymanie do </w:t>
      </w:r>
      <w:r w:rsidR="00AF443E">
        <w:rPr>
          <w:rFonts w:asciiTheme="minorHAnsi" w:hAnsiTheme="minorHAnsi" w:cs="Tahoma"/>
          <w:sz w:val="22"/>
        </w:rPr>
        <w:t xml:space="preserve">      </w:t>
      </w:r>
      <w:r w:rsidRPr="00D374F8">
        <w:rPr>
          <w:rFonts w:asciiTheme="minorHAnsi" w:hAnsiTheme="minorHAnsi" w:cs="Tahoma"/>
          <w:sz w:val="22"/>
        </w:rPr>
        <w:t>31.12.2020 r. aplikacji mobilnej o charakterze edukacyjnym w ramach realizacji projektu pt. „Świat czysty jest piękniejszy!” wraz z nadzorem autorskim. Główną funkcją aplikacji mobilnej jest dostarczenie mieszkańcom subregionu konińskiego informacji dotyczącej selektywnej zbiórki odpadów. Aplikacja działać będzie na urządzeniach mobilnych wykorzystujących system operacyjny iOS oraz Android.</w:t>
      </w:r>
    </w:p>
    <w:p w:rsidR="00D374F8" w:rsidRPr="00D374F8" w:rsidRDefault="00D374F8" w:rsidP="00D374F8">
      <w:p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>Aplikacja mobilna wyposażona zostanie w następujące funkcjonalności:</w:t>
      </w:r>
    </w:p>
    <w:p w:rsidR="00D374F8" w:rsidRPr="00D374F8" w:rsidRDefault="00D374F8" w:rsidP="00D374F8">
      <w:pPr>
        <w:pStyle w:val="Akapitzlist"/>
        <w:numPr>
          <w:ilvl w:val="0"/>
          <w:numId w:val="13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>System zarządzania treścią dostępny z poziomu przeglądarki internetowej, który umożliwi Zamawiającemu na:</w:t>
      </w:r>
    </w:p>
    <w:p w:rsidR="00D374F8" w:rsidRPr="00D374F8" w:rsidRDefault="00D374F8" w:rsidP="00D374F8">
      <w:pPr>
        <w:pStyle w:val="Akapitzlist"/>
        <w:numPr>
          <w:ilvl w:val="0"/>
          <w:numId w:val="14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 xml:space="preserve">tworzenie i edycję treści, aktualności oraz komunikatów, </w:t>
      </w:r>
    </w:p>
    <w:p w:rsidR="00D374F8" w:rsidRPr="00D374F8" w:rsidRDefault="00D374F8" w:rsidP="00D374F8">
      <w:pPr>
        <w:pStyle w:val="Akapitzlist"/>
        <w:numPr>
          <w:ilvl w:val="0"/>
          <w:numId w:val="14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 xml:space="preserve">podgląd statystyk, </w:t>
      </w:r>
    </w:p>
    <w:p w:rsidR="00D374F8" w:rsidRPr="00D374F8" w:rsidRDefault="00D374F8" w:rsidP="00D374F8">
      <w:pPr>
        <w:pStyle w:val="Akapitzlist"/>
        <w:numPr>
          <w:ilvl w:val="0"/>
          <w:numId w:val="14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 xml:space="preserve">tłumaczenie aplikacji na inne języki (internacjonalizacja), </w:t>
      </w:r>
    </w:p>
    <w:p w:rsidR="00D374F8" w:rsidRPr="00D374F8" w:rsidRDefault="00D374F8" w:rsidP="00D374F8">
      <w:pPr>
        <w:pStyle w:val="Akapitzlist"/>
        <w:numPr>
          <w:ilvl w:val="0"/>
          <w:numId w:val="14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 xml:space="preserve">kontrola terminów odbioru odpadów. </w:t>
      </w:r>
    </w:p>
    <w:p w:rsidR="00D374F8" w:rsidRPr="00D374F8" w:rsidRDefault="00D374F8" w:rsidP="00D374F8">
      <w:pPr>
        <w:pStyle w:val="Akapitzlist"/>
        <w:numPr>
          <w:ilvl w:val="0"/>
          <w:numId w:val="13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 xml:space="preserve">Tworzenie statycznych stron za pomocą systemu zarządzania treścią (CMS) z poziomu przeglądarki internetowej, przy czym Zamawiający wykona w uzgodnieniu z Zamawiającym strony początkowe: ekran powitalny, kontakt, opis kampanii społecznej i jej celów, prezentacja prowadzonych działań, stronę informacyjną prezentującą wykonaną ścieżkę edukacyjną </w:t>
      </w:r>
      <w:r w:rsidRPr="00D374F8">
        <w:rPr>
          <w:rFonts w:asciiTheme="minorHAnsi" w:hAnsiTheme="minorHAnsi" w:cs="Tahoma"/>
          <w:sz w:val="22"/>
        </w:rPr>
        <w:br/>
        <w:t>z możliwością przeglądania poszczególnych lokalizacji,</w:t>
      </w:r>
    </w:p>
    <w:p w:rsidR="00D374F8" w:rsidRPr="00D374F8" w:rsidRDefault="00D374F8" w:rsidP="00D374F8">
      <w:pPr>
        <w:pStyle w:val="Akapitzlist"/>
        <w:numPr>
          <w:ilvl w:val="0"/>
          <w:numId w:val="13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>Harmonogram odbioru odpadów w miastach i gminach objętych projektem przynależnych do Regionalnej Instalacji Przetwarzania Odpadów Komunalnych, jakim jest Zamawiający dla VIII Regionu Wielkopolski, wraz z informacją (powiadomieniem) z poziomu telefonu o nadchodzącej zbiórce odpadów,</w:t>
      </w:r>
    </w:p>
    <w:p w:rsidR="00D374F8" w:rsidRPr="00D374F8" w:rsidRDefault="00D374F8" w:rsidP="00D374F8">
      <w:pPr>
        <w:pStyle w:val="Akapitzlist"/>
        <w:numPr>
          <w:ilvl w:val="0"/>
          <w:numId w:val="13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>Informacje dotyczące zasad selektywnej zbiórki odpadów,</w:t>
      </w:r>
    </w:p>
    <w:p w:rsidR="00D374F8" w:rsidRPr="00D374F8" w:rsidRDefault="00D374F8" w:rsidP="00D374F8">
      <w:pPr>
        <w:pStyle w:val="Akapitzlist"/>
        <w:numPr>
          <w:ilvl w:val="0"/>
          <w:numId w:val="13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lastRenderedPageBreak/>
        <w:t xml:space="preserve">Bazę danych selektywnie zbieranych odpadów z możliwością jej przeglądania i wyszukiwania </w:t>
      </w:r>
      <w:r w:rsidRPr="00D374F8">
        <w:rPr>
          <w:rFonts w:asciiTheme="minorHAnsi" w:hAnsiTheme="minorHAnsi" w:cs="Tahoma"/>
          <w:sz w:val="22"/>
        </w:rPr>
        <w:br/>
        <w:t>w celu umożliwienia użytkownikom odpowiedniego sposobu segregacji odpadów (przyporządkowanie danego odpadu do jednego z typów odpadów), przy czym przygotowanie Bazy Danych zostanie wykonane przez Wykonawcę na podstawie danych przekazanych przez Zmawiającego,</w:t>
      </w:r>
    </w:p>
    <w:p w:rsidR="00D374F8" w:rsidRPr="00D374F8" w:rsidRDefault="00D374F8" w:rsidP="00D374F8">
      <w:pPr>
        <w:pStyle w:val="Akapitzlist"/>
        <w:numPr>
          <w:ilvl w:val="0"/>
          <w:numId w:val="13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>Wyszukiwanie treści w bazie danych odbywać się będzie wielokryterialnie, np. po nazwie odpadu oraz według pojemnika, do którego powinien on trafić,</w:t>
      </w:r>
    </w:p>
    <w:p w:rsidR="00D374F8" w:rsidRPr="00D374F8" w:rsidRDefault="00D374F8" w:rsidP="00D374F8">
      <w:pPr>
        <w:pStyle w:val="Akapitzlist"/>
        <w:numPr>
          <w:ilvl w:val="0"/>
          <w:numId w:val="13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>Użytkownicy aplikacji, w przypadku braku wpisu w bazie danych o danym rodzaju odpadu, będą mieć możliwość przesłania zdjęcia do pracownika wskazanego przez Wykonawcę w celu uzyskania dodatkowych informacji na jego temat,</w:t>
      </w:r>
    </w:p>
    <w:p w:rsidR="00D374F8" w:rsidRPr="00D374F8" w:rsidRDefault="00D374F8" w:rsidP="00D374F8">
      <w:pPr>
        <w:pStyle w:val="Akapitzlist"/>
        <w:numPr>
          <w:ilvl w:val="0"/>
          <w:numId w:val="13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 xml:space="preserve">Możliwość zaznaczania przez użytkowników lokalizacji części ścieżki edukacyjnej, które już odwiedzili (z wykorzystaniem modułu GPS aparatu telefonicznego), meldowania się </w:t>
      </w:r>
      <w:r w:rsidRPr="00D374F8">
        <w:rPr>
          <w:rFonts w:asciiTheme="minorHAnsi" w:hAnsiTheme="minorHAnsi" w:cs="Tahoma"/>
          <w:sz w:val="22"/>
        </w:rPr>
        <w:br/>
        <w:t>w poszczególnych lokalizacjach oraz poinformowania o tym fakcie znajomych poprzez integrację z kontami w mediach społecznościowych (</w:t>
      </w:r>
      <w:proofErr w:type="spellStart"/>
      <w:r w:rsidRPr="00D374F8">
        <w:rPr>
          <w:rFonts w:asciiTheme="minorHAnsi" w:hAnsiTheme="minorHAnsi" w:cs="Tahoma"/>
          <w:sz w:val="22"/>
        </w:rPr>
        <w:t>Facecbook</w:t>
      </w:r>
      <w:proofErr w:type="spellEnd"/>
      <w:r w:rsidRPr="00D374F8">
        <w:rPr>
          <w:rFonts w:asciiTheme="minorHAnsi" w:hAnsiTheme="minorHAnsi" w:cs="Tahoma"/>
          <w:sz w:val="22"/>
        </w:rPr>
        <w:t>, Instagram),</w:t>
      </w:r>
    </w:p>
    <w:p w:rsidR="00D374F8" w:rsidRPr="00D374F8" w:rsidRDefault="00D374F8" w:rsidP="00D374F8">
      <w:pPr>
        <w:pStyle w:val="Akapitzlist"/>
        <w:numPr>
          <w:ilvl w:val="0"/>
          <w:numId w:val="13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>Wykonawca dobierze sposób komunikacji z serwerem lub miejscem, gdzie umieszczone są bazy danych tak, aby odbywała się w sposób wydajny,</w:t>
      </w:r>
    </w:p>
    <w:p w:rsidR="00D374F8" w:rsidRPr="00D374F8" w:rsidRDefault="00D374F8" w:rsidP="00D374F8">
      <w:pPr>
        <w:pStyle w:val="Akapitzlist"/>
        <w:numPr>
          <w:ilvl w:val="0"/>
          <w:numId w:val="13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>Wykonana aplikacja mobilna powinna być zgodna z wymaganiami WAI, Rozporządzeniem Rady Ministrów z dnia 12 kwietnia 2012 r. (Dz. U. z 2012 r. poz. 526) w sprawie Krajowych Ram Interoperacyjności, minimalnych wymagań dla systemów teleinformatycznych,</w:t>
      </w:r>
    </w:p>
    <w:p w:rsidR="00D374F8" w:rsidRPr="00D374F8" w:rsidRDefault="00D374F8" w:rsidP="00D374F8">
      <w:pPr>
        <w:pStyle w:val="Akapitzlist"/>
        <w:numPr>
          <w:ilvl w:val="0"/>
          <w:numId w:val="13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 xml:space="preserve">Wykonana aplikacja korzystać będzie z informacji znajdujących się na stronie </w:t>
      </w:r>
      <w:hyperlink r:id="rId7" w:history="1">
        <w:r w:rsidRPr="00D374F8">
          <w:rPr>
            <w:rStyle w:val="Hipercze"/>
            <w:rFonts w:asciiTheme="minorHAnsi" w:hAnsiTheme="minorHAnsi" w:cs="Tahoma"/>
            <w:sz w:val="22"/>
          </w:rPr>
          <w:t>www.edueko.mzgok.konin.pl</w:t>
        </w:r>
      </w:hyperlink>
      <w:r w:rsidRPr="00D374F8">
        <w:rPr>
          <w:rFonts w:asciiTheme="minorHAnsi" w:hAnsiTheme="minorHAnsi" w:cs="Tahoma"/>
          <w:sz w:val="22"/>
        </w:rPr>
        <w:t>, przygotowanej w ramach odrębnego postępowania. Wymagania tego postępowania znajdują się w zakładce BIP – zamówienia publiczne, pod adresem bip.mzgok.konin.pl. Zamawiający przekaże Wykonawcy pełne dane kontaktowe wykonawcy wskazanej strony internetowej, a w przypadku zaistnienia takiej konieczności – spotkanie robocze z udziałem Wykonawcy oraz przedstawiciela wykonawcy strony internetowej.</w:t>
      </w:r>
    </w:p>
    <w:p w:rsidR="00D374F8" w:rsidRPr="00D374F8" w:rsidRDefault="00D374F8" w:rsidP="00D374F8">
      <w:p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 xml:space="preserve">Wykonawca udostępni aplikację w wersji stabilnej użytkownikom poprzez zamieszczenie w „sklepie </w:t>
      </w:r>
      <w:r w:rsidRPr="00D374F8">
        <w:rPr>
          <w:rFonts w:asciiTheme="minorHAnsi" w:hAnsiTheme="minorHAnsi" w:cs="Tahoma"/>
          <w:sz w:val="22"/>
        </w:rPr>
        <w:br/>
        <w:t>z aplikacjami”, tj. iTunes dla systemu operacyjnego iOS oraz Google Play dla systemu operacyjnego Android, oraz zapewni jej utrzymanie we wskazanych sklepach do dnia 31.12.2020 r. (tj. w okresie trwania umowy).</w:t>
      </w:r>
    </w:p>
    <w:p w:rsidR="00D374F8" w:rsidRPr="00D374F8" w:rsidRDefault="00D374F8" w:rsidP="00D374F8">
      <w:p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>Zamawiający wskazuje, iż istnieje możliwość przedłużenia okresu utrzymania i aktualizacji aplikacji przez okres dłuższy niż wskazano. W takim przypadku ewentualne dodatkowe ustalenia będą przedmiotem odrębnej umowy.</w:t>
      </w:r>
    </w:p>
    <w:p w:rsidR="00D374F8" w:rsidRPr="00D374F8" w:rsidRDefault="00D374F8" w:rsidP="00D374F8">
      <w:p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>Aplikacja powinna działać w trybie offline i online. Dopuszcza się, że niektóre funkcjonalności aplikacji w trybie offline nie będą dostępne lub będą dostępne w ograniczonym stopniu, gdy nie jest to technicznie możliwe.</w:t>
      </w:r>
    </w:p>
    <w:p w:rsidR="00D374F8" w:rsidRPr="00D374F8" w:rsidRDefault="00D374F8" w:rsidP="00D374F8">
      <w:p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 xml:space="preserve">Kolory użyte w aplikacji, projekty graficzne, czcionka, rozmieszczenie elementów wraz z nazwą aplikacji muszą tworzyć jedną zgraną całość, a także być spójne ze stroną internetową wykonaną na potrzeby realizacji projektu pt. „Świat czysty jest piękniejszy!”. Szata graficzna powinna być wykonana w stylu nowoczesnym, minimalistycznym i przejrzystym. </w:t>
      </w:r>
    </w:p>
    <w:p w:rsidR="00D374F8" w:rsidRPr="00D374F8" w:rsidRDefault="00D374F8" w:rsidP="00D374F8">
      <w:p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>Treści merytoryczne materiałów dostarczy Zamawiający. Po stronie Wykonawcy jest stworzenie pełnego opracowania graficznego oraz wykonanie wszystkich prac informatycznych.</w:t>
      </w:r>
    </w:p>
    <w:p w:rsidR="00D374F8" w:rsidRPr="00D374F8" w:rsidRDefault="00D374F8" w:rsidP="00D374F8">
      <w:p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lastRenderedPageBreak/>
        <w:t xml:space="preserve">Wykonawca udzieli Zamawiającemu gwarancji bezpłatnego usunięcia wszelkich ewentualnych wad aplikacji w okresie utrzymania. Wykonawca zobowiązuje się do usunięcia wszelkich wad w terminie </w:t>
      </w:r>
      <w:r w:rsidRPr="00D374F8">
        <w:rPr>
          <w:rFonts w:asciiTheme="minorHAnsi" w:hAnsiTheme="minorHAnsi" w:cs="Tahoma"/>
          <w:sz w:val="22"/>
        </w:rPr>
        <w:br/>
        <w:t>7 dni od dnia zgłoszenia.</w:t>
      </w:r>
    </w:p>
    <w:p w:rsidR="00D374F8" w:rsidRPr="00D374F8" w:rsidRDefault="00D374F8" w:rsidP="00D374F8">
      <w:p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>Wykonawca odpowiedzialny będzie za bezpłatne aktualizacje aplikacji mobilnej, które mogą być wymagane do poprawnego działania na urządzeniach mobilnych działających w oparciu o system operacyjny iOS oraz Android.</w:t>
      </w:r>
    </w:p>
    <w:p w:rsidR="00D374F8" w:rsidRPr="00D374F8" w:rsidRDefault="00D374F8" w:rsidP="00D374F8">
      <w:p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>Wykonawca aplikacji w ramach wykonanego Zamówienia przeprowadzi szkolenie z obsługi panelu administracyjnego aplikacji dla wybranych pracownik</w:t>
      </w:r>
      <w:r>
        <w:rPr>
          <w:rFonts w:asciiTheme="minorHAnsi" w:hAnsiTheme="minorHAnsi" w:cs="Tahoma"/>
          <w:sz w:val="22"/>
        </w:rPr>
        <w:t xml:space="preserve">ów Zamawiającego (3 </w:t>
      </w:r>
      <w:r w:rsidRPr="00D374F8">
        <w:rPr>
          <w:rFonts w:asciiTheme="minorHAnsi" w:hAnsiTheme="minorHAnsi" w:cs="Tahoma"/>
          <w:sz w:val="22"/>
        </w:rPr>
        <w:t xml:space="preserve">redaktorów </w:t>
      </w:r>
      <w:r w:rsidRPr="00D374F8">
        <w:rPr>
          <w:rFonts w:asciiTheme="minorHAnsi" w:hAnsiTheme="minorHAnsi" w:cs="Tahoma"/>
          <w:sz w:val="22"/>
        </w:rPr>
        <w:br/>
        <w:t>i administratora), przy czym Zamawiający zapewni salę szkoleniową. Wykonawca dostarczy instrukcję stanowiskową korzystania z aplikacji mobilnej.</w:t>
      </w:r>
    </w:p>
    <w:p w:rsidR="00D374F8" w:rsidRPr="00D374F8" w:rsidRDefault="00D374F8" w:rsidP="00D374F8">
      <w:p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 xml:space="preserve">Wykonawca w ciągu 5 dni roboczych od przyjęcia protokołu zdawczo-odbiorczego przekaże Zamawiającemu kod źródłowy aplikacji (zarówno dla wersji iOS, jak i Android), majątkowe prawa autorskie do aplikacji i grafik. Dopuszcza się, że Wykonawca przekaże licencję niewyłączną na warstwę </w:t>
      </w:r>
      <w:proofErr w:type="spellStart"/>
      <w:r w:rsidRPr="00D374F8">
        <w:rPr>
          <w:rFonts w:asciiTheme="minorHAnsi" w:hAnsiTheme="minorHAnsi" w:cs="Tahoma"/>
          <w:sz w:val="22"/>
        </w:rPr>
        <w:t>backendową</w:t>
      </w:r>
      <w:proofErr w:type="spellEnd"/>
      <w:r w:rsidRPr="00D374F8">
        <w:rPr>
          <w:rFonts w:asciiTheme="minorHAnsi" w:hAnsiTheme="minorHAnsi" w:cs="Tahoma"/>
          <w:sz w:val="22"/>
        </w:rPr>
        <w:t xml:space="preserve"> oprogramowania (silnik) i CMS, a udzieli wyłączne i w żaden sposób nieograniczone majątkowe prawa autorskie do unikalnej warstwy </w:t>
      </w:r>
      <w:proofErr w:type="spellStart"/>
      <w:r w:rsidRPr="00D374F8">
        <w:rPr>
          <w:rFonts w:asciiTheme="minorHAnsi" w:hAnsiTheme="minorHAnsi" w:cs="Tahoma"/>
          <w:sz w:val="22"/>
        </w:rPr>
        <w:t>frontendowej</w:t>
      </w:r>
      <w:proofErr w:type="spellEnd"/>
      <w:r w:rsidRPr="00D374F8">
        <w:rPr>
          <w:rFonts w:asciiTheme="minorHAnsi" w:hAnsiTheme="minorHAnsi" w:cs="Tahoma"/>
          <w:sz w:val="22"/>
        </w:rPr>
        <w:t xml:space="preserve"> – wykonanej i programowanej specjalnie dla Zamawiającego.</w:t>
      </w:r>
    </w:p>
    <w:p w:rsidR="00A643C4" w:rsidRPr="00D374F8" w:rsidRDefault="00D374F8" w:rsidP="00D374F8">
      <w:pPr>
        <w:pStyle w:val="Akapitzlist"/>
        <w:numPr>
          <w:ilvl w:val="0"/>
          <w:numId w:val="7"/>
        </w:numPr>
        <w:tabs>
          <w:tab w:val="left" w:pos="-1418"/>
          <w:tab w:val="left" w:pos="-1134"/>
        </w:tabs>
        <w:spacing w:after="0" w:line="288" w:lineRule="auto"/>
        <w:rPr>
          <w:rFonts w:asciiTheme="minorHAnsi" w:hAnsiTheme="minorHAnsi" w:cs="Tahoma"/>
          <w:sz w:val="22"/>
        </w:rPr>
      </w:pPr>
      <w:r w:rsidRPr="00D374F8">
        <w:rPr>
          <w:rFonts w:asciiTheme="minorHAnsi" w:hAnsiTheme="minorHAnsi" w:cs="Tahoma"/>
          <w:sz w:val="22"/>
        </w:rPr>
        <w:t xml:space="preserve">Wykonawca w ramach zamówienia opracuje i wykona aplikację zgodnie z wymogami w zakresie informacji i promocji określonymi na stronie internetowej </w:t>
      </w:r>
      <w:hyperlink r:id="rId8" w:history="1">
        <w:r w:rsidRPr="00D374F8">
          <w:rPr>
            <w:rStyle w:val="Hipercze"/>
            <w:rFonts w:asciiTheme="minorHAnsi" w:hAnsiTheme="minorHAnsi" w:cs="Tahoma"/>
            <w:sz w:val="22"/>
          </w:rPr>
          <w:t>https://wrpo.wielkopolskie.pl/realizuje-projekt/poznaj-zasady-promowania-projektu/zasady-dla-umow-podpisanych-od-1-stycznia-2018-r</w:t>
        </w:r>
      </w:hyperlink>
      <w:r w:rsidRPr="00D374F8">
        <w:rPr>
          <w:rFonts w:asciiTheme="minorHAnsi" w:hAnsiTheme="minorHAnsi" w:cs="Tahoma"/>
          <w:sz w:val="22"/>
        </w:rPr>
        <w:t xml:space="preserve"> oraz zgodnie z treścią „Podręcznika wnioskodawcy i beneficjenta programów polityki spójności 2014-2020 </w:t>
      </w:r>
      <w:r w:rsidRPr="00D374F8">
        <w:rPr>
          <w:rFonts w:asciiTheme="minorHAnsi" w:hAnsiTheme="minorHAnsi" w:cs="Tahoma"/>
          <w:sz w:val="22"/>
        </w:rPr>
        <w:br/>
        <w:t>w zakresie informacji i promocji”.</w:t>
      </w:r>
    </w:p>
    <w:p w:rsidR="00A643C4" w:rsidRPr="00D374F8" w:rsidRDefault="00AF443E" w:rsidP="00D374F8">
      <w:pPr>
        <w:spacing w:after="0" w:line="288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b/>
          <w:sz w:val="22"/>
        </w:rPr>
        <w:t xml:space="preserve">Termin wykonania zamówienia:    </w:t>
      </w:r>
      <w:r w:rsidR="00D374F8" w:rsidRPr="00D374F8">
        <w:rPr>
          <w:rFonts w:asciiTheme="minorHAnsi" w:hAnsiTheme="minorHAnsi" w:cs="Tahoma"/>
          <w:sz w:val="22"/>
        </w:rPr>
        <w:t>od 01.12.2018 r. do 31.12.2020 r.</w:t>
      </w:r>
    </w:p>
    <w:p w:rsidR="00A643C4" w:rsidRPr="00D374F8" w:rsidRDefault="00A643C4" w:rsidP="00D374F8">
      <w:pPr>
        <w:pStyle w:val="Akapitzlist"/>
        <w:numPr>
          <w:ilvl w:val="0"/>
          <w:numId w:val="9"/>
        </w:numPr>
        <w:spacing w:after="0" w:line="288" w:lineRule="auto"/>
        <w:jc w:val="left"/>
        <w:rPr>
          <w:rFonts w:asciiTheme="minorHAnsi" w:hAnsiTheme="minorHAnsi"/>
          <w:b/>
          <w:sz w:val="22"/>
        </w:rPr>
      </w:pPr>
      <w:r w:rsidRPr="00D374F8">
        <w:rPr>
          <w:rFonts w:asciiTheme="minorHAnsi" w:hAnsiTheme="minorHAnsi"/>
          <w:b/>
          <w:sz w:val="22"/>
        </w:rPr>
        <w:t>Wymagane warunki realizacji zamówienia:</w:t>
      </w:r>
    </w:p>
    <w:p w:rsidR="00A643C4" w:rsidRPr="00D374F8" w:rsidRDefault="00A643C4" w:rsidP="00D374F8">
      <w:pPr>
        <w:pStyle w:val="Akapitzlist"/>
        <w:spacing w:after="0" w:line="288" w:lineRule="auto"/>
        <w:rPr>
          <w:rFonts w:asciiTheme="minorHAnsi" w:hAnsiTheme="minorHAnsi"/>
          <w:sz w:val="22"/>
        </w:rPr>
      </w:pPr>
      <w:r w:rsidRPr="00D374F8">
        <w:rPr>
          <w:rFonts w:asciiTheme="minorHAnsi" w:hAnsiTheme="minorHAnsi"/>
          <w:sz w:val="22"/>
        </w:rPr>
        <w:t>Wymagane warunki realizacji zamówienia - określa opis przedmiotu zamówienia oraz projekt umowy.</w:t>
      </w:r>
    </w:p>
    <w:p w:rsidR="00A643C4" w:rsidRPr="00D374F8" w:rsidRDefault="00A643C4" w:rsidP="00D374F8">
      <w:pPr>
        <w:pStyle w:val="Bezodstpw"/>
        <w:numPr>
          <w:ilvl w:val="0"/>
          <w:numId w:val="9"/>
        </w:numPr>
        <w:spacing w:line="288" w:lineRule="auto"/>
        <w:jc w:val="both"/>
        <w:rPr>
          <w:rFonts w:cs="EUAlbertina"/>
        </w:rPr>
      </w:pPr>
      <w:r w:rsidRPr="00D374F8">
        <w:rPr>
          <w:rFonts w:cs="EUAlbertina"/>
          <w:b/>
        </w:rPr>
        <w:t xml:space="preserve">Kryterium oceny – </w:t>
      </w:r>
      <w:r w:rsidRPr="00D374F8">
        <w:rPr>
          <w:rFonts w:cs="EUAlbertina"/>
        </w:rPr>
        <w:t>najniższa cena</w:t>
      </w:r>
    </w:p>
    <w:p w:rsidR="00A643C4" w:rsidRPr="00D374F8" w:rsidRDefault="00A643C4" w:rsidP="00D374F8">
      <w:pPr>
        <w:pStyle w:val="Bezodstpw"/>
        <w:spacing w:line="288" w:lineRule="auto"/>
        <w:jc w:val="both"/>
        <w:rPr>
          <w:rFonts w:cs="EUAlbertina"/>
        </w:rPr>
      </w:pPr>
    </w:p>
    <w:p w:rsidR="00A643C4" w:rsidRPr="00D374F8" w:rsidRDefault="00A643C4" w:rsidP="00D374F8">
      <w:pPr>
        <w:pStyle w:val="Bezodstpw"/>
        <w:numPr>
          <w:ilvl w:val="0"/>
          <w:numId w:val="9"/>
        </w:numPr>
        <w:spacing w:line="288" w:lineRule="auto"/>
        <w:jc w:val="both"/>
        <w:rPr>
          <w:rFonts w:cs="EUAlbertina"/>
          <w:b/>
        </w:rPr>
      </w:pPr>
      <w:r w:rsidRPr="00D374F8">
        <w:rPr>
          <w:rFonts w:cs="EUAlbertina"/>
          <w:b/>
        </w:rPr>
        <w:t>Cena oferty</w:t>
      </w:r>
    </w:p>
    <w:p w:rsidR="00A643C4" w:rsidRPr="00D374F8" w:rsidRDefault="00A643C4" w:rsidP="00D374F8">
      <w:pPr>
        <w:pStyle w:val="Bezodstpw"/>
        <w:numPr>
          <w:ilvl w:val="0"/>
          <w:numId w:val="10"/>
        </w:numPr>
        <w:spacing w:line="288" w:lineRule="auto"/>
        <w:jc w:val="both"/>
        <w:rPr>
          <w:rFonts w:cs="EUAlbertina"/>
        </w:rPr>
      </w:pPr>
      <w:r w:rsidRPr="00D374F8">
        <w:t>Cenę oferty należy podać wypełniając formularz oferty wg wzoru określonego w załączniku     nr 5.</w:t>
      </w:r>
    </w:p>
    <w:p w:rsidR="00A643C4" w:rsidRPr="00D374F8" w:rsidRDefault="00A643C4" w:rsidP="00D374F8">
      <w:pPr>
        <w:pStyle w:val="Bezodstpw"/>
        <w:numPr>
          <w:ilvl w:val="0"/>
          <w:numId w:val="10"/>
        </w:numPr>
        <w:spacing w:line="288" w:lineRule="auto"/>
        <w:jc w:val="both"/>
      </w:pPr>
      <w:r w:rsidRPr="00D374F8">
        <w:t>Obliczona przez Wykonawcę cena oferty powinna zawierać wszelkie opłaty, koszty bezpośrednie i pośrednie, jakie Wykonawca uważa za niezbędne do poniesienia dla terminowego i prawidłowego wykonania przedmiotu zamówienia. Wykonawca powinien uwzględnić w cenie wszystkie posiadane informacje o przedmiocie zamówienia, a szczególnie informacje, wymagania i warunki podane w niniejszym "zaproszeniu do złożenia oferty".</w:t>
      </w:r>
    </w:p>
    <w:p w:rsidR="00A643C4" w:rsidRPr="00D374F8" w:rsidRDefault="00A643C4" w:rsidP="00D374F8">
      <w:pPr>
        <w:pStyle w:val="Styl"/>
        <w:numPr>
          <w:ilvl w:val="0"/>
          <w:numId w:val="10"/>
        </w:numPr>
        <w:spacing w:line="288" w:lineRule="auto"/>
        <w:jc w:val="both"/>
        <w:rPr>
          <w:rFonts w:asciiTheme="minorHAnsi" w:hAnsiTheme="minorHAnsi" w:cs="EUAlbertina"/>
          <w:sz w:val="22"/>
          <w:szCs w:val="22"/>
        </w:rPr>
      </w:pPr>
      <w:r w:rsidRPr="00D374F8">
        <w:rPr>
          <w:rFonts w:asciiTheme="minorHAnsi" w:hAnsiTheme="minorHAnsi"/>
          <w:sz w:val="22"/>
          <w:szCs w:val="22"/>
        </w:rPr>
        <w:t>Cena oferty powinna być podana cyfrowo i słownie w PLN z dokładnością do dwóch miejsc po przecinku.</w:t>
      </w:r>
    </w:p>
    <w:p w:rsidR="00A643C4" w:rsidRPr="00D374F8" w:rsidRDefault="00A643C4" w:rsidP="00D374F8">
      <w:pPr>
        <w:pStyle w:val="Akapitzlist"/>
        <w:numPr>
          <w:ilvl w:val="0"/>
          <w:numId w:val="10"/>
        </w:numPr>
        <w:spacing w:after="0" w:line="288" w:lineRule="auto"/>
        <w:jc w:val="left"/>
        <w:rPr>
          <w:rFonts w:asciiTheme="minorHAnsi" w:hAnsiTheme="minorHAnsi"/>
          <w:sz w:val="22"/>
        </w:rPr>
      </w:pPr>
      <w:r w:rsidRPr="00D374F8">
        <w:rPr>
          <w:rFonts w:asciiTheme="minorHAnsi" w:hAnsiTheme="minorHAnsi"/>
          <w:sz w:val="22"/>
        </w:rPr>
        <w:t>Do porównania ofert będzie brana pod uwagę całkowita wartość brutto zamówienia.</w:t>
      </w:r>
    </w:p>
    <w:p w:rsidR="00A643C4" w:rsidRPr="00D374F8" w:rsidRDefault="00A643C4" w:rsidP="00D374F8">
      <w:pPr>
        <w:pStyle w:val="Bezodstpw"/>
        <w:numPr>
          <w:ilvl w:val="0"/>
          <w:numId w:val="9"/>
        </w:numPr>
        <w:spacing w:line="288" w:lineRule="auto"/>
        <w:jc w:val="both"/>
        <w:rPr>
          <w:rFonts w:cs="EUAlbertina"/>
          <w:b/>
        </w:rPr>
      </w:pPr>
      <w:r w:rsidRPr="00D374F8">
        <w:rPr>
          <w:rFonts w:cs="EUAlbertina"/>
          <w:b/>
        </w:rPr>
        <w:t>Miejsce składania ofert</w:t>
      </w:r>
    </w:p>
    <w:p w:rsidR="00A643C4" w:rsidRPr="00D374F8" w:rsidRDefault="00A643C4" w:rsidP="00D374F8">
      <w:pPr>
        <w:pStyle w:val="Bezodstpw"/>
        <w:spacing w:line="288" w:lineRule="auto"/>
        <w:jc w:val="both"/>
        <w:rPr>
          <w:rFonts w:cs="EUAlbertina"/>
          <w:b/>
        </w:rPr>
      </w:pPr>
      <w:r w:rsidRPr="00D374F8">
        <w:rPr>
          <w:rFonts w:cs="EUAlbertina"/>
        </w:rPr>
        <w:t xml:space="preserve">Oferty należy składać nie później niż </w:t>
      </w:r>
      <w:r w:rsidRPr="00D374F8">
        <w:rPr>
          <w:rFonts w:cs="EUAlbertina"/>
          <w:b/>
        </w:rPr>
        <w:t>do dnia 2</w:t>
      </w:r>
      <w:r w:rsidR="00D374F8">
        <w:rPr>
          <w:rFonts w:cs="EUAlbertina"/>
          <w:b/>
        </w:rPr>
        <w:t>8</w:t>
      </w:r>
      <w:r w:rsidRPr="00D374F8">
        <w:rPr>
          <w:rFonts w:cs="EUAlbertina"/>
          <w:b/>
        </w:rPr>
        <w:t>.11.2018 r. do godziny 12:00</w:t>
      </w:r>
    </w:p>
    <w:p w:rsidR="00A643C4" w:rsidRPr="00D374F8" w:rsidRDefault="00A643C4" w:rsidP="00D374F8">
      <w:pPr>
        <w:pStyle w:val="Bezodstpw"/>
        <w:spacing w:line="288" w:lineRule="auto"/>
        <w:jc w:val="both"/>
        <w:rPr>
          <w:rFonts w:cs="EUAlbertina"/>
          <w:b/>
        </w:rPr>
      </w:pPr>
      <w:r w:rsidRPr="00D374F8">
        <w:rPr>
          <w:rFonts w:cs="EUAlbertina"/>
          <w:b/>
        </w:rPr>
        <w:t xml:space="preserve">na adres mailowy: </w:t>
      </w:r>
      <w:hyperlink r:id="rId9" w:history="1">
        <w:r w:rsidRPr="00D374F8">
          <w:rPr>
            <w:rStyle w:val="Hipercze"/>
            <w:rFonts w:cs="EUAlbertina"/>
            <w:b/>
          </w:rPr>
          <w:t>a.piotrowski@mzgok.konin.pl</w:t>
        </w:r>
      </w:hyperlink>
      <w:r w:rsidRPr="00D374F8">
        <w:rPr>
          <w:rFonts w:cs="EUAlbertina"/>
          <w:b/>
        </w:rPr>
        <w:t xml:space="preserve"> </w:t>
      </w:r>
    </w:p>
    <w:p w:rsidR="00A643C4" w:rsidRPr="00D374F8" w:rsidRDefault="00A643C4" w:rsidP="00D374F8">
      <w:pPr>
        <w:pStyle w:val="Bezodstpw"/>
        <w:spacing w:line="288" w:lineRule="auto"/>
        <w:jc w:val="both"/>
        <w:rPr>
          <w:rFonts w:cs="EUAlbertina"/>
        </w:rPr>
      </w:pPr>
      <w:r w:rsidRPr="00D374F8">
        <w:rPr>
          <w:rFonts w:cs="EUAlbertina"/>
        </w:rPr>
        <w:t>Wszystkie oferty złożone po tym terminie zostaną niezwłocznie zwrócone oferentom.</w:t>
      </w:r>
    </w:p>
    <w:p w:rsidR="00A643C4" w:rsidRPr="00D374F8" w:rsidRDefault="00A643C4" w:rsidP="00D374F8">
      <w:pPr>
        <w:pStyle w:val="Bezodstpw"/>
        <w:spacing w:line="288" w:lineRule="auto"/>
        <w:jc w:val="both"/>
      </w:pPr>
    </w:p>
    <w:p w:rsidR="00A643C4" w:rsidRPr="00D374F8" w:rsidRDefault="00A643C4" w:rsidP="00D374F8">
      <w:pPr>
        <w:pStyle w:val="Bezodstpw"/>
        <w:numPr>
          <w:ilvl w:val="0"/>
          <w:numId w:val="9"/>
        </w:numPr>
        <w:spacing w:line="288" w:lineRule="auto"/>
        <w:jc w:val="both"/>
        <w:rPr>
          <w:b/>
        </w:rPr>
      </w:pPr>
      <w:r w:rsidRPr="00D374F8">
        <w:rPr>
          <w:b/>
        </w:rPr>
        <w:t>Wybór najkorzystniejszej oferty</w:t>
      </w:r>
    </w:p>
    <w:p w:rsidR="00A643C4" w:rsidRPr="00D374F8" w:rsidRDefault="00A643C4" w:rsidP="00D374F8">
      <w:pPr>
        <w:pStyle w:val="Bezodstpw"/>
        <w:spacing w:line="288" w:lineRule="auto"/>
        <w:jc w:val="both"/>
      </w:pPr>
      <w:r w:rsidRPr="00D374F8">
        <w:t>Po wyborze najkorzystniejszej oferty, zamawiający powiadomi oferentów.</w:t>
      </w:r>
    </w:p>
    <w:p w:rsidR="00A643C4" w:rsidRPr="00D374F8" w:rsidRDefault="00A643C4" w:rsidP="00D374F8">
      <w:pPr>
        <w:pStyle w:val="Bezodstpw"/>
        <w:spacing w:line="288" w:lineRule="auto"/>
        <w:jc w:val="both"/>
      </w:pPr>
    </w:p>
    <w:p w:rsidR="00A643C4" w:rsidRPr="00D374F8" w:rsidRDefault="00A643C4" w:rsidP="00D374F8">
      <w:pPr>
        <w:pStyle w:val="Bezodstpw"/>
        <w:numPr>
          <w:ilvl w:val="0"/>
          <w:numId w:val="9"/>
        </w:numPr>
        <w:spacing w:line="288" w:lineRule="auto"/>
        <w:jc w:val="both"/>
        <w:rPr>
          <w:b/>
        </w:rPr>
      </w:pPr>
      <w:r w:rsidRPr="00D374F8">
        <w:rPr>
          <w:b/>
        </w:rPr>
        <w:t>Pozostałe wymagania związane z ofertą</w:t>
      </w:r>
    </w:p>
    <w:p w:rsidR="00A643C4" w:rsidRPr="00D374F8" w:rsidRDefault="00A643C4" w:rsidP="00D374F8">
      <w:pPr>
        <w:pStyle w:val="Bezodstpw"/>
        <w:spacing w:line="288" w:lineRule="auto"/>
        <w:jc w:val="both"/>
      </w:pPr>
      <w:r w:rsidRPr="00D374F8">
        <w:t>W przypadku złożenia oferty drogą mailową oferent, którego oferta zostanie wybrana przez Zamawiającego zobowiązany jest ją złożyć niezwłocznie w formie pisemnej. Oferta powinna być</w:t>
      </w:r>
      <w:r w:rsidR="00D374F8">
        <w:t xml:space="preserve"> </w:t>
      </w:r>
      <w:r w:rsidRPr="00D374F8">
        <w:t>podpisana przez osobę upoważnioną do reprezentowania firmy</w:t>
      </w:r>
      <w:r w:rsidR="00D374F8">
        <w:t xml:space="preserve"> </w:t>
      </w:r>
      <w:r w:rsidRPr="00D374F8">
        <w:t xml:space="preserve">na zewnątrz i do zaciągania zobowiązań w wysokości odpowiadającej cenie oferty. Podpis musi być zgodny z zasadami z zasadami reprezentacji wskazanymi we właściwym rejestrze lub ewidencji centralnej i informacji o działalności gospodarczej. W przypadku podpisania umowy przez inną osobę należy załączyć pełnomocnictwo. Pełnomocnictwo to musi w swojej treści jednoznacznie wskazywać uprawnienie do podpisanie oferty. Pełnomocnictwo powinno być przedłożone w oryginale, bądź notarialnie poświadczonej kopii. </w:t>
      </w:r>
    </w:p>
    <w:p w:rsidR="00A643C4" w:rsidRPr="00D374F8" w:rsidRDefault="00A643C4" w:rsidP="00D374F8">
      <w:pPr>
        <w:pStyle w:val="Bezodstpw"/>
        <w:spacing w:line="288" w:lineRule="auto"/>
        <w:jc w:val="both"/>
      </w:pPr>
    </w:p>
    <w:p w:rsidR="00A643C4" w:rsidRPr="00D374F8" w:rsidRDefault="00A643C4" w:rsidP="00D374F8">
      <w:pPr>
        <w:pStyle w:val="Bezodstpw"/>
        <w:numPr>
          <w:ilvl w:val="0"/>
          <w:numId w:val="9"/>
        </w:numPr>
        <w:spacing w:line="288" w:lineRule="auto"/>
        <w:jc w:val="both"/>
        <w:rPr>
          <w:b/>
        </w:rPr>
      </w:pPr>
      <w:r w:rsidRPr="00D374F8">
        <w:rPr>
          <w:b/>
        </w:rPr>
        <w:t>Wymagane dokumenty składające się na ofertę:</w:t>
      </w:r>
    </w:p>
    <w:p w:rsidR="00A643C4" w:rsidRPr="00D374F8" w:rsidRDefault="00A643C4" w:rsidP="00D374F8">
      <w:pPr>
        <w:pStyle w:val="Styl"/>
        <w:numPr>
          <w:ilvl w:val="0"/>
          <w:numId w:val="11"/>
        </w:numPr>
        <w:spacing w:line="288" w:lineRule="auto"/>
        <w:rPr>
          <w:rFonts w:asciiTheme="minorHAnsi" w:hAnsiTheme="minorHAnsi"/>
          <w:bCs/>
          <w:sz w:val="22"/>
          <w:szCs w:val="22"/>
        </w:rPr>
      </w:pPr>
      <w:r w:rsidRPr="00D374F8">
        <w:rPr>
          <w:rFonts w:asciiTheme="minorHAnsi" w:hAnsiTheme="minorHAnsi"/>
          <w:sz w:val="22"/>
          <w:szCs w:val="22"/>
        </w:rPr>
        <w:t>Formularz oferty - załącznik nr 5.</w:t>
      </w:r>
    </w:p>
    <w:p w:rsidR="00A643C4" w:rsidRPr="00D374F8" w:rsidRDefault="00A643C4" w:rsidP="00D374F8">
      <w:pPr>
        <w:pStyle w:val="Styl"/>
        <w:numPr>
          <w:ilvl w:val="0"/>
          <w:numId w:val="11"/>
        </w:numPr>
        <w:spacing w:line="288" w:lineRule="auto"/>
        <w:rPr>
          <w:rFonts w:asciiTheme="minorHAnsi" w:hAnsiTheme="minorHAnsi"/>
          <w:bCs/>
          <w:sz w:val="22"/>
          <w:szCs w:val="22"/>
        </w:rPr>
      </w:pPr>
      <w:r w:rsidRPr="00D374F8">
        <w:rPr>
          <w:rFonts w:asciiTheme="minorHAnsi" w:hAnsiTheme="minorHAnsi"/>
          <w:sz w:val="22"/>
          <w:szCs w:val="22"/>
        </w:rPr>
        <w:t>Podpisany projekt umowy – załącznik nr 4</w:t>
      </w:r>
    </w:p>
    <w:p w:rsidR="00A643C4" w:rsidRPr="00D374F8" w:rsidRDefault="00A643C4" w:rsidP="00D374F8">
      <w:pPr>
        <w:pStyle w:val="Bezodstpw"/>
        <w:spacing w:line="288" w:lineRule="auto"/>
        <w:ind w:left="360"/>
        <w:jc w:val="both"/>
      </w:pPr>
    </w:p>
    <w:p w:rsidR="00A643C4" w:rsidRPr="00AF443E" w:rsidRDefault="00A643C4" w:rsidP="00AF443E">
      <w:pPr>
        <w:pStyle w:val="Bezodstpw"/>
        <w:numPr>
          <w:ilvl w:val="0"/>
          <w:numId w:val="9"/>
        </w:numPr>
        <w:spacing w:line="288" w:lineRule="auto"/>
        <w:jc w:val="both"/>
        <w:rPr>
          <w:b/>
        </w:rPr>
      </w:pPr>
      <w:r w:rsidRPr="00D374F8">
        <w:rPr>
          <w:b/>
        </w:rPr>
        <w:t>Osoba upoważniona do kontaktu z Wykonawcami:</w:t>
      </w:r>
    </w:p>
    <w:p w:rsidR="00A643C4" w:rsidRPr="00D374F8" w:rsidRDefault="00AF443E" w:rsidP="00D374F8">
      <w:pPr>
        <w:pStyle w:val="Bezodstpw"/>
        <w:spacing w:line="288" w:lineRule="auto"/>
        <w:ind w:left="360"/>
        <w:jc w:val="both"/>
      </w:pPr>
      <w:r>
        <w:t xml:space="preserve">          Paweł Korytkowski – </w:t>
      </w:r>
      <w:r>
        <w:tab/>
        <w:t>tel.: 63 246-81-79 wew. 111</w:t>
      </w:r>
    </w:p>
    <w:p w:rsidR="00A643C4" w:rsidRPr="00AF443E" w:rsidRDefault="00A643C4" w:rsidP="00D374F8">
      <w:pPr>
        <w:pStyle w:val="Bezodstpw"/>
        <w:spacing w:line="288" w:lineRule="auto"/>
        <w:ind w:left="360"/>
        <w:jc w:val="both"/>
      </w:pPr>
      <w:r w:rsidRPr="00D374F8">
        <w:tab/>
      </w:r>
      <w:r w:rsidRPr="00D374F8">
        <w:tab/>
      </w:r>
      <w:r w:rsidRPr="00D374F8">
        <w:tab/>
      </w:r>
      <w:r w:rsidRPr="00D374F8">
        <w:tab/>
      </w:r>
      <w:r w:rsidR="00AF443E" w:rsidRPr="00AF443E">
        <w:t>tel. kom. 607 999 837</w:t>
      </w:r>
    </w:p>
    <w:p w:rsidR="00A643C4" w:rsidRPr="00D374F8" w:rsidRDefault="00A643C4" w:rsidP="00D374F8">
      <w:pPr>
        <w:pStyle w:val="Bezodstpw"/>
        <w:spacing w:line="288" w:lineRule="auto"/>
        <w:ind w:left="360"/>
        <w:jc w:val="both"/>
        <w:rPr>
          <w:lang w:val="en-US"/>
        </w:rPr>
      </w:pPr>
      <w:r w:rsidRPr="00AF443E">
        <w:tab/>
      </w:r>
      <w:r w:rsidRPr="00AF443E">
        <w:tab/>
      </w:r>
      <w:r w:rsidRPr="00AF443E">
        <w:tab/>
      </w:r>
      <w:r w:rsidRPr="00AF443E">
        <w:tab/>
      </w:r>
      <w:r w:rsidRPr="00D374F8">
        <w:rPr>
          <w:lang w:val="en-US"/>
        </w:rPr>
        <w:t>fax: 63 246-92-91</w:t>
      </w:r>
    </w:p>
    <w:p w:rsidR="00A643C4" w:rsidRPr="00D374F8" w:rsidRDefault="00A643C4" w:rsidP="00D374F8">
      <w:pPr>
        <w:pStyle w:val="Bezodstpw"/>
        <w:spacing w:line="288" w:lineRule="auto"/>
        <w:ind w:left="360"/>
        <w:jc w:val="both"/>
        <w:rPr>
          <w:lang w:val="en-US"/>
        </w:rPr>
      </w:pPr>
      <w:r w:rsidRPr="00D374F8">
        <w:rPr>
          <w:lang w:val="en-US"/>
        </w:rPr>
        <w:tab/>
      </w:r>
      <w:r w:rsidRPr="00D374F8">
        <w:rPr>
          <w:lang w:val="en-US"/>
        </w:rPr>
        <w:tab/>
      </w:r>
      <w:r w:rsidRPr="00D374F8">
        <w:rPr>
          <w:lang w:val="en-US"/>
        </w:rPr>
        <w:tab/>
      </w:r>
      <w:r w:rsidRPr="00D374F8">
        <w:rPr>
          <w:lang w:val="en-US"/>
        </w:rPr>
        <w:tab/>
        <w:t xml:space="preserve">e-mail: </w:t>
      </w:r>
      <w:hyperlink r:id="rId10" w:history="1">
        <w:r w:rsidR="009A35BF" w:rsidRPr="00AC71A7">
          <w:rPr>
            <w:rStyle w:val="Hipercze"/>
            <w:lang w:val="en-US"/>
          </w:rPr>
          <w:t>p.korytkowski@mzgok.konin.pl</w:t>
        </w:r>
      </w:hyperlink>
      <w:r w:rsidRPr="00D374F8">
        <w:rPr>
          <w:lang w:val="en-US"/>
        </w:rPr>
        <w:t xml:space="preserve"> </w:t>
      </w:r>
    </w:p>
    <w:p w:rsidR="00A643C4" w:rsidRPr="00D374F8" w:rsidRDefault="00A643C4" w:rsidP="00D374F8">
      <w:pPr>
        <w:pStyle w:val="Bezodstpw"/>
        <w:spacing w:line="288" w:lineRule="auto"/>
        <w:ind w:left="360"/>
        <w:jc w:val="both"/>
        <w:rPr>
          <w:rStyle w:val="Hipercze"/>
          <w:lang w:val="en-US"/>
        </w:rPr>
      </w:pPr>
    </w:p>
    <w:p w:rsidR="00A643C4" w:rsidRPr="00D374F8" w:rsidRDefault="00A643C4" w:rsidP="00D374F8">
      <w:pPr>
        <w:pStyle w:val="Akapitzlist"/>
        <w:numPr>
          <w:ilvl w:val="0"/>
          <w:numId w:val="9"/>
        </w:numPr>
        <w:spacing w:after="0" w:line="288" w:lineRule="auto"/>
        <w:jc w:val="left"/>
        <w:rPr>
          <w:rFonts w:asciiTheme="minorHAnsi" w:hAnsiTheme="minorHAnsi"/>
          <w:sz w:val="22"/>
        </w:rPr>
      </w:pPr>
      <w:r w:rsidRPr="00D374F8">
        <w:rPr>
          <w:rFonts w:asciiTheme="minorHAnsi" w:hAnsiTheme="minorHAnsi"/>
          <w:b/>
          <w:sz w:val="22"/>
        </w:rPr>
        <w:t>Informacje o sposobie porozumiewania się zamawiającego z wykonawcą oraz przekazywania oświadczeń i dokumentów.</w:t>
      </w:r>
    </w:p>
    <w:p w:rsidR="00A643C4" w:rsidRPr="00D374F8" w:rsidRDefault="00A643C4" w:rsidP="00D374F8">
      <w:pPr>
        <w:pStyle w:val="Bezodstpw"/>
        <w:numPr>
          <w:ilvl w:val="0"/>
          <w:numId w:val="12"/>
        </w:numPr>
        <w:spacing w:line="288" w:lineRule="auto"/>
        <w:jc w:val="both"/>
      </w:pPr>
      <w:r w:rsidRPr="00D374F8">
        <w:t>Wszelkiego rodzaju zawiadomienia, wyjaśnienia, oświadczenia, wnioski oraz wszelkie inne informacje dotyczące postępowania, zamawiający i wykonawca przekazuje pisemnie, faksem lub drogą elektroniczną.</w:t>
      </w:r>
    </w:p>
    <w:p w:rsidR="00A643C4" w:rsidRPr="00D374F8" w:rsidRDefault="00A643C4" w:rsidP="00D374F8">
      <w:pPr>
        <w:pStyle w:val="Bezodstpw"/>
        <w:numPr>
          <w:ilvl w:val="0"/>
          <w:numId w:val="12"/>
        </w:numPr>
        <w:spacing w:line="288" w:lineRule="auto"/>
        <w:jc w:val="both"/>
      </w:pPr>
      <w:r w:rsidRPr="00D374F8">
        <w:t>Jeżeli zamawiający lub wykonawca przekaże oświadczenia, wnioski, zawiadomienia oraz inne informacje za pomocą faksu lub drogi elektronicznej, każda ze stron</w:t>
      </w:r>
      <w:r w:rsidRPr="00D374F8">
        <w:br/>
        <w:t xml:space="preserve"> na żądanie drugiej niezwłocznie potwierdzi fakt ich otrzymania.</w:t>
      </w:r>
    </w:p>
    <w:p w:rsidR="00A643C4" w:rsidRPr="00D374F8" w:rsidRDefault="00A643C4" w:rsidP="00D374F8">
      <w:pPr>
        <w:pStyle w:val="Bezodstpw"/>
        <w:spacing w:line="288" w:lineRule="auto"/>
        <w:jc w:val="both"/>
      </w:pPr>
    </w:p>
    <w:p w:rsidR="00A643C4" w:rsidRPr="00D374F8" w:rsidRDefault="00A643C4" w:rsidP="00D374F8">
      <w:pPr>
        <w:pStyle w:val="Bezodstpw"/>
        <w:spacing w:line="288" w:lineRule="auto"/>
        <w:ind w:left="5664"/>
        <w:jc w:val="both"/>
      </w:pPr>
    </w:p>
    <w:p w:rsidR="00A643C4" w:rsidRPr="00D374F8" w:rsidRDefault="00A643C4" w:rsidP="00D374F8">
      <w:pPr>
        <w:pStyle w:val="Bezodstpw"/>
        <w:spacing w:line="288" w:lineRule="auto"/>
        <w:ind w:left="5664"/>
        <w:jc w:val="both"/>
      </w:pPr>
      <w:r w:rsidRPr="00D374F8">
        <w:t>Zapraszamy do złożenia oferty.</w:t>
      </w:r>
    </w:p>
    <w:p w:rsidR="004B6789" w:rsidRDefault="004B6789" w:rsidP="001D1DA8">
      <w:pPr>
        <w:rPr>
          <w:rFonts w:asciiTheme="minorHAnsi" w:hAnsiTheme="minorHAnsi" w:cs="Tahoma"/>
          <w:b/>
        </w:rPr>
      </w:pPr>
    </w:p>
    <w:p w:rsidR="004B6789" w:rsidRDefault="004B6789" w:rsidP="004B6789">
      <w:pPr>
        <w:jc w:val="right"/>
        <w:rPr>
          <w:rFonts w:asciiTheme="minorHAnsi" w:hAnsiTheme="minorHAnsi" w:cs="Tahoma"/>
        </w:rPr>
      </w:pPr>
      <w:r w:rsidRPr="004B6789">
        <w:rPr>
          <w:rFonts w:asciiTheme="minorHAnsi" w:hAnsiTheme="minorHAnsi" w:cs="Tahoma"/>
          <w:noProof/>
          <w:lang w:eastAsia="pl-PL"/>
        </w:rPr>
        <w:drawing>
          <wp:inline distT="0" distB="0" distL="0" distR="0" wp14:anchorId="10D6012D" wp14:editId="7CF7E7B2">
            <wp:extent cx="2215921" cy="1050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9" cy="10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A8" w:rsidRPr="004B6789" w:rsidRDefault="001D1DA8" w:rsidP="004B6789">
      <w:pPr>
        <w:jc w:val="center"/>
        <w:rPr>
          <w:rFonts w:asciiTheme="minorHAnsi" w:hAnsiTheme="minorHAnsi" w:cs="Tahoma"/>
        </w:rPr>
      </w:pPr>
      <w:bookmarkStart w:id="0" w:name="_GoBack"/>
      <w:bookmarkEnd w:id="0"/>
    </w:p>
    <w:sectPr w:rsidR="001D1DA8" w:rsidRPr="004B6789" w:rsidSect="005406E0">
      <w:headerReference w:type="default" r:id="rId12"/>
      <w:footerReference w:type="default" r:id="rId13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64" w:rsidRDefault="00B71F64" w:rsidP="008243C2">
      <w:pPr>
        <w:spacing w:after="0" w:line="240" w:lineRule="auto"/>
      </w:pPr>
      <w:r>
        <w:separator/>
      </w:r>
    </w:p>
  </w:endnote>
  <w:endnote w:type="continuationSeparator" w:id="0">
    <w:p w:rsidR="00B71F64" w:rsidRDefault="00B71F64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4A9" w:rsidRPr="000F4113" w:rsidRDefault="000F4113" w:rsidP="000F4113">
    <w:pPr>
      <w:pStyle w:val="Stopka"/>
    </w:pPr>
    <w:r>
      <w:rPr>
        <w:rFonts w:ascii="Tahoma" w:hAnsi="Tahoma" w:cs="Tahoma"/>
        <w:sz w:val="16"/>
      </w:rPr>
      <w:t xml:space="preserve">Projekt pt. </w:t>
    </w:r>
    <w:r w:rsidRPr="00A1238F">
      <w:rPr>
        <w:rFonts w:ascii="Tahoma" w:hAnsi="Tahoma" w:cs="Tahoma"/>
        <w:b/>
        <w:sz w:val="16"/>
      </w:rPr>
      <w:t>„Świat czysty jest piękniejszy!”</w:t>
    </w:r>
    <w:r>
      <w:rPr>
        <w:rFonts w:ascii="Tahoma" w:hAnsi="Tahoma" w:cs="Tahoma"/>
        <w:b/>
        <w:sz w:val="16"/>
      </w:rPr>
      <w:t xml:space="preserve"> </w:t>
    </w:r>
    <w:r>
      <w:rPr>
        <w:rFonts w:ascii="Tahoma" w:hAnsi="Tahoma"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64" w:rsidRDefault="00B71F64" w:rsidP="008243C2">
      <w:pPr>
        <w:spacing w:after="0" w:line="240" w:lineRule="auto"/>
      </w:pPr>
      <w:r>
        <w:separator/>
      </w:r>
    </w:p>
  </w:footnote>
  <w:footnote w:type="continuationSeparator" w:id="0">
    <w:p w:rsidR="00B71F64" w:rsidRDefault="00B71F64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C2" w:rsidRDefault="008243C2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8C92744"/>
    <w:multiLevelType w:val="hybridMultilevel"/>
    <w:tmpl w:val="E5D0E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4154"/>
    <w:multiLevelType w:val="hybridMultilevel"/>
    <w:tmpl w:val="F160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20CB"/>
    <w:multiLevelType w:val="hybridMultilevel"/>
    <w:tmpl w:val="A426C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7028"/>
    <w:multiLevelType w:val="hybridMultilevel"/>
    <w:tmpl w:val="94E0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5F389D"/>
    <w:multiLevelType w:val="hybridMultilevel"/>
    <w:tmpl w:val="9DD4549E"/>
    <w:lvl w:ilvl="0" w:tplc="8A50C2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219A8"/>
    <w:multiLevelType w:val="hybridMultilevel"/>
    <w:tmpl w:val="0294450C"/>
    <w:lvl w:ilvl="0" w:tplc="EB26A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294D31"/>
    <w:multiLevelType w:val="hybridMultilevel"/>
    <w:tmpl w:val="14D2FE4C"/>
    <w:lvl w:ilvl="0" w:tplc="76D6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C2"/>
    <w:rsid w:val="00003983"/>
    <w:rsid w:val="000A0180"/>
    <w:rsid w:val="000E087D"/>
    <w:rsid w:val="000F4113"/>
    <w:rsid w:val="00144E3B"/>
    <w:rsid w:val="001B5361"/>
    <w:rsid w:val="001D1DA8"/>
    <w:rsid w:val="001F2004"/>
    <w:rsid w:val="00244B7F"/>
    <w:rsid w:val="002C2F2D"/>
    <w:rsid w:val="00335C44"/>
    <w:rsid w:val="00385D29"/>
    <w:rsid w:val="004048E7"/>
    <w:rsid w:val="004338DB"/>
    <w:rsid w:val="00436B73"/>
    <w:rsid w:val="004B6789"/>
    <w:rsid w:val="005055C2"/>
    <w:rsid w:val="005406E0"/>
    <w:rsid w:val="007264A9"/>
    <w:rsid w:val="007A760F"/>
    <w:rsid w:val="00822C18"/>
    <w:rsid w:val="008243C2"/>
    <w:rsid w:val="00842D01"/>
    <w:rsid w:val="0089156F"/>
    <w:rsid w:val="00906AED"/>
    <w:rsid w:val="009245A4"/>
    <w:rsid w:val="009869E5"/>
    <w:rsid w:val="009A35BF"/>
    <w:rsid w:val="00A643C4"/>
    <w:rsid w:val="00A821D1"/>
    <w:rsid w:val="00AF443E"/>
    <w:rsid w:val="00B71F64"/>
    <w:rsid w:val="00C95DA6"/>
    <w:rsid w:val="00D374F8"/>
    <w:rsid w:val="00DC46A1"/>
    <w:rsid w:val="00E5332B"/>
    <w:rsid w:val="00E65B51"/>
    <w:rsid w:val="00E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F09041-66EB-4518-965F-E0959DFE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643C4"/>
    <w:pPr>
      <w:spacing w:after="0" w:line="240" w:lineRule="auto"/>
    </w:pPr>
  </w:style>
  <w:style w:type="paragraph" w:customStyle="1" w:styleId="Styl">
    <w:name w:val="Styl"/>
    <w:rsid w:val="00A64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po.wielkopolskie.pl/realizuje-projekt/poznaj-zasady-promowania-projektu/zasady-dla-umow-podpisanych-od-1-stycznia-2018-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eko.mzgok.konin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.korytkowski@mzgok.kon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piotrowski@mzgok.koni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1</cp:lastModifiedBy>
  <cp:revision>2</cp:revision>
  <dcterms:created xsi:type="dcterms:W3CDTF">2018-12-04T12:30:00Z</dcterms:created>
  <dcterms:modified xsi:type="dcterms:W3CDTF">2018-12-04T12:30:00Z</dcterms:modified>
</cp:coreProperties>
</file>